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74" w:rsidRDefault="00067A48">
      <w:pPr>
        <w:spacing w:after="0" w:line="259" w:lineRule="auto"/>
        <w:ind w:left="706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A0274" w:rsidRDefault="00067A48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b/>
          <w:sz w:val="18"/>
        </w:rPr>
        <w:t xml:space="preserve"> </w:t>
      </w:r>
    </w:p>
    <w:p w:rsidR="004A0274" w:rsidRDefault="00067A48">
      <w:pPr>
        <w:spacing w:after="3" w:line="259" w:lineRule="auto"/>
        <w:ind w:left="77" w:right="-1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42673</wp:posOffset>
            </wp:positionH>
            <wp:positionV relativeFrom="paragraph">
              <wp:posOffset>-6332</wp:posOffset>
            </wp:positionV>
            <wp:extent cx="1696212" cy="661416"/>
            <wp:effectExtent l="0" t="0" r="0" b="0"/>
            <wp:wrapSquare wrapText="bothSides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6212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Subvenciones para la formación postdoctoral </w:t>
      </w:r>
    </w:p>
    <w:p w:rsidR="004A0274" w:rsidRDefault="00067A48">
      <w:pPr>
        <w:spacing w:after="3" w:line="259" w:lineRule="auto"/>
        <w:ind w:left="77" w:right="1524"/>
        <w:jc w:val="right"/>
      </w:pPr>
      <w:r>
        <w:rPr>
          <w:b/>
          <w:sz w:val="18"/>
        </w:rPr>
        <w:t xml:space="preserve">2025-2027 </w:t>
      </w:r>
    </w:p>
    <w:p w:rsidR="004A0274" w:rsidRDefault="00067A48">
      <w:pPr>
        <w:spacing w:after="0" w:line="259" w:lineRule="auto"/>
        <w:ind w:left="67" w:right="0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A0274" w:rsidRDefault="00067A48">
      <w:pPr>
        <w:spacing w:after="40" w:line="259" w:lineRule="auto"/>
        <w:ind w:left="77" w:right="729"/>
        <w:jc w:val="right"/>
      </w:pPr>
      <w:r>
        <w:rPr>
          <w:b/>
          <w:sz w:val="18"/>
        </w:rPr>
        <w:t xml:space="preserve">PROGRAMA ODÓN DE BUEN </w:t>
      </w:r>
    </w:p>
    <w:p w:rsidR="004A0274" w:rsidRDefault="00067A48">
      <w:pPr>
        <w:spacing w:after="0" w:line="259" w:lineRule="auto"/>
        <w:ind w:left="566" w:right="0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b/>
          <w:sz w:val="18"/>
        </w:rPr>
        <w:t xml:space="preserve">  </w:t>
      </w:r>
    </w:p>
    <w:p w:rsidR="004A0274" w:rsidRDefault="00067A48">
      <w:pPr>
        <w:spacing w:after="0" w:line="259" w:lineRule="auto"/>
        <w:ind w:left="67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A0274" w:rsidRDefault="00067A48">
      <w:pPr>
        <w:spacing w:after="3" w:line="259" w:lineRule="auto"/>
        <w:ind w:left="706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A0274" w:rsidRDefault="00067A48">
      <w:pPr>
        <w:pStyle w:val="Ttulo1"/>
      </w:pPr>
      <w:r>
        <w:t xml:space="preserve">ANEXO I </w:t>
      </w:r>
    </w:p>
    <w:p w:rsidR="004A0274" w:rsidRDefault="00067A48">
      <w:pPr>
        <w:spacing w:after="180" w:line="336" w:lineRule="auto"/>
        <w:ind w:left="701" w:right="567"/>
        <w:jc w:val="left"/>
      </w:pPr>
      <w:r>
        <w:rPr>
          <w:b/>
        </w:rPr>
        <w:t xml:space="preserve">HISTORIAL CIENTÍFICO-TÉCNICO DE LA PERSONA INVESTIGADORA TUTORA Y DEL EQUIPO EN EL QUE SE INTEGRA EL PERSONAL INVESTIGADOR DOCTOR  </w:t>
      </w:r>
    </w:p>
    <w:p w:rsidR="004A0274" w:rsidRDefault="00067A48">
      <w:pPr>
        <w:pStyle w:val="Ttulo2"/>
        <w:spacing w:after="223"/>
        <w:ind w:left="1208" w:right="567"/>
      </w:pPr>
      <w:r>
        <w:t xml:space="preserve">(apartados decimoprimero y decimocuarto de la orden de convocatoria) </w:t>
      </w:r>
    </w:p>
    <w:p w:rsidR="004A0274" w:rsidRDefault="00067A48">
      <w:pPr>
        <w:spacing w:after="17" w:line="337" w:lineRule="auto"/>
        <w:ind w:left="706" w:right="517" w:firstLine="0"/>
        <w:jc w:val="left"/>
      </w:pPr>
      <w:r>
        <w:rPr>
          <w:i/>
          <w:sz w:val="18"/>
        </w:rPr>
        <w:t>(Una vez redactado, impreso en pdf y firmado electrónicamente por la persona investigadora tutora, el centro beneficiario deberá incorporarlo a la herramienta de presentación de la solic</w:t>
      </w:r>
      <w:r>
        <w:rPr>
          <w:i/>
          <w:sz w:val="18"/>
        </w:rPr>
        <w:t>itud)</w:t>
      </w:r>
      <w:r>
        <w:rPr>
          <w:b/>
          <w:sz w:val="18"/>
        </w:rPr>
        <w:t xml:space="preserve">  </w:t>
      </w:r>
    </w:p>
    <w:p w:rsidR="004A0274" w:rsidRDefault="00067A48">
      <w:pPr>
        <w:spacing w:after="96" w:line="259" w:lineRule="auto"/>
        <w:ind w:left="706" w:right="0" w:firstLine="0"/>
        <w:jc w:val="left"/>
      </w:pPr>
      <w:r>
        <w:rPr>
          <w:b/>
          <w:sz w:val="20"/>
        </w:rPr>
        <w:t xml:space="preserve"> </w:t>
      </w:r>
    </w:p>
    <w:p w:rsidR="004A0274" w:rsidRDefault="00067A48">
      <w:pPr>
        <w:ind w:left="701" w:right="1052"/>
      </w:pPr>
      <w:r>
        <w:t xml:space="preserve">En la redacción del historial se tendrán en cuenta los criterios objetivos de valoración recogidos en el apartado decimoprimero de la orden de convocatoria, teniendo en cuenta que el </w:t>
      </w:r>
      <w:r>
        <w:rPr>
          <w:u w:val="single" w:color="000000"/>
        </w:rPr>
        <w:t>período de referencia para valorar</w:t>
      </w:r>
      <w:r>
        <w:t xml:space="preserve"> comprende desde el </w:t>
      </w:r>
      <w:r>
        <w:rPr>
          <w:u w:val="single" w:color="000000"/>
        </w:rPr>
        <w:t>1 de ener</w:t>
      </w:r>
      <w:r>
        <w:rPr>
          <w:u w:val="single" w:color="000000"/>
        </w:rPr>
        <w:t>o de</w:t>
      </w:r>
      <w:r>
        <w:t xml:space="preserve"> </w:t>
      </w:r>
      <w:r>
        <w:rPr>
          <w:u w:val="single" w:color="000000"/>
        </w:rPr>
        <w:t>2020 a 31 de diciembre de 2024</w:t>
      </w:r>
      <w:r>
        <w:t xml:space="preserve">. </w:t>
      </w:r>
    </w:p>
    <w:p w:rsidR="004A0274" w:rsidRDefault="00067A48">
      <w:pPr>
        <w:ind w:left="701" w:right="1052"/>
      </w:pPr>
      <w:r>
        <w:t>En el caso de que la persona investigadora tutora se haya dedicado a la atención y cuidado de hijos o hijas menores de seis años, el período de referencia para valorar el historial científico-técnico estará comprendido</w:t>
      </w:r>
      <w:r>
        <w:t xml:space="preserve"> entre el </w:t>
      </w:r>
      <w:r>
        <w:rPr>
          <w:u w:val="single" w:color="000000"/>
        </w:rPr>
        <w:t>1 de enero de 2018 y el 31 de</w:t>
      </w:r>
      <w:r>
        <w:t xml:space="preserve"> </w:t>
      </w:r>
      <w:r>
        <w:rPr>
          <w:u w:val="single" w:color="000000"/>
        </w:rPr>
        <w:t>diciembre de 2024</w:t>
      </w:r>
      <w:r>
        <w:t>, siempre que se acredite convenientemente mediante el certificado o certificados de nacimiento correspondientes o del libro de familia.  En los casos de adopción y de guarda con fines de acogimiento</w:t>
      </w:r>
      <w:r>
        <w:t xml:space="preserve"> o adopción, se aportará la documentación acreditativa de la dedicación a la atención y cuidado de hijas o hijos.  </w:t>
      </w:r>
    </w:p>
    <w:p w:rsidR="004A0274" w:rsidRDefault="00067A48">
      <w:pPr>
        <w:spacing w:after="0"/>
        <w:ind w:left="701" w:right="1052"/>
      </w:pPr>
      <w:r>
        <w:t xml:space="preserve">La cumplimentación este documento se realizará en fuente </w:t>
      </w:r>
      <w:r>
        <w:rPr>
          <w:b/>
        </w:rPr>
        <w:t>Arial</w:t>
      </w:r>
      <w:r>
        <w:t xml:space="preserve"> </w:t>
      </w:r>
      <w:r>
        <w:rPr>
          <w:b/>
        </w:rPr>
        <w:t>11</w:t>
      </w:r>
      <w:r>
        <w:t xml:space="preserve">, y espaciado sencillo.  El historial tendrá un máximo de 10 páginas. </w:t>
      </w:r>
    </w:p>
    <w:p w:rsidR="004A0274" w:rsidRDefault="00067A48">
      <w:pPr>
        <w:spacing w:after="81" w:line="259" w:lineRule="auto"/>
        <w:ind w:left="706" w:right="0" w:firstLine="0"/>
        <w:jc w:val="left"/>
      </w:pPr>
      <w:r>
        <w:t xml:space="preserve"> </w:t>
      </w:r>
    </w:p>
    <w:p w:rsidR="004A0274" w:rsidRDefault="00067A48">
      <w:pPr>
        <w:ind w:left="701" w:right="1052"/>
      </w:pPr>
      <w:r>
        <w:t>La</w:t>
      </w:r>
      <w:r>
        <w:t xml:space="preserve"> composición y referencias de los grupos de investigación se encuentran disponibles en los siguientes enlaces: </w:t>
      </w:r>
    </w:p>
    <w:p w:rsidR="004A0274" w:rsidRDefault="00067A48">
      <w:pPr>
        <w:spacing w:after="80" w:line="259" w:lineRule="auto"/>
        <w:ind w:left="701" w:right="0"/>
        <w:jc w:val="left"/>
      </w:pPr>
      <w:r>
        <w:rPr>
          <w:color w:val="0563C1"/>
          <w:u w:val="single" w:color="0563C1"/>
        </w:rPr>
        <w:t>https://www.boa.aragon.es/cgi-</w:t>
      </w:r>
    </w:p>
    <w:p w:rsidR="004A0274" w:rsidRDefault="00067A48">
      <w:pPr>
        <w:spacing w:after="261" w:line="259" w:lineRule="auto"/>
        <w:ind w:left="701" w:right="0"/>
        <w:jc w:val="left"/>
      </w:pPr>
      <w:proofErr w:type="spellStart"/>
      <w:r>
        <w:rPr>
          <w:color w:val="0563C1"/>
          <w:u w:val="single" w:color="0563C1"/>
        </w:rPr>
        <w:t>bin</w:t>
      </w:r>
      <w:proofErr w:type="spellEnd"/>
      <w:r>
        <w:rPr>
          <w:color w:val="0563C1"/>
          <w:u w:val="single" w:color="0563C1"/>
        </w:rPr>
        <w:t>/EBOA/</w:t>
      </w:r>
      <w:proofErr w:type="gramStart"/>
      <w:r>
        <w:rPr>
          <w:color w:val="0563C1"/>
          <w:u w:val="single" w:color="0563C1"/>
        </w:rPr>
        <w:t>BRSCGI?CMD</w:t>
      </w:r>
      <w:proofErr w:type="gramEnd"/>
      <w:r>
        <w:rPr>
          <w:color w:val="0563C1"/>
          <w:u w:val="single" w:color="0563C1"/>
        </w:rPr>
        <w:t>=VEROBJ&amp;MLKOB=1273885200606</w:t>
      </w:r>
      <w:r>
        <w:rPr>
          <w:color w:val="0563C1"/>
        </w:rPr>
        <w:t xml:space="preserve"> </w:t>
      </w:r>
    </w:p>
    <w:p w:rsidR="004A0274" w:rsidRDefault="00067A48">
      <w:pPr>
        <w:spacing w:after="80" w:line="259" w:lineRule="auto"/>
        <w:ind w:left="701" w:right="0"/>
        <w:jc w:val="left"/>
      </w:pPr>
      <w:r>
        <w:rPr>
          <w:color w:val="0563C1"/>
          <w:u w:val="single" w:color="0563C1"/>
        </w:rPr>
        <w:t>https://www.boa.aragon.es/cgi-</w:t>
      </w:r>
    </w:p>
    <w:p w:rsidR="004A0274" w:rsidRDefault="00067A48">
      <w:pPr>
        <w:spacing w:after="259" w:line="259" w:lineRule="auto"/>
        <w:ind w:left="701" w:right="0"/>
        <w:jc w:val="left"/>
      </w:pPr>
      <w:proofErr w:type="spellStart"/>
      <w:r>
        <w:rPr>
          <w:color w:val="0563C1"/>
          <w:u w:val="single" w:color="0563C1"/>
        </w:rPr>
        <w:t>bin</w:t>
      </w:r>
      <w:proofErr w:type="spellEnd"/>
      <w:r>
        <w:rPr>
          <w:color w:val="0563C1"/>
          <w:u w:val="single" w:color="0563C1"/>
        </w:rPr>
        <w:t>/EBOA/</w:t>
      </w:r>
      <w:proofErr w:type="gramStart"/>
      <w:r>
        <w:rPr>
          <w:color w:val="0563C1"/>
          <w:u w:val="single" w:color="0563C1"/>
        </w:rPr>
        <w:t>BRSCGI?CMD</w:t>
      </w:r>
      <w:proofErr w:type="gramEnd"/>
      <w:r>
        <w:rPr>
          <w:color w:val="0563C1"/>
          <w:u w:val="single" w:color="0563C1"/>
        </w:rPr>
        <w:t>=VEROBJ&amp;MLKOB=1316141440505</w:t>
      </w:r>
      <w:r>
        <w:rPr>
          <w:color w:val="0563C1"/>
        </w:rPr>
        <w:t xml:space="preserve"> </w:t>
      </w:r>
    </w:p>
    <w:p w:rsidR="004A0274" w:rsidRDefault="00067A48">
      <w:pPr>
        <w:spacing w:after="0"/>
        <w:ind w:left="701" w:right="1052"/>
      </w:pPr>
      <w:r>
        <w:t xml:space="preserve">El documento que se redacte deberá estar firmado electrónicamente por la persona investigadora tutora y seguirá la siguiente estructura: </w:t>
      </w:r>
    </w:p>
    <w:p w:rsidR="004A0274" w:rsidRDefault="00067A48">
      <w:pPr>
        <w:spacing w:after="81" w:line="259" w:lineRule="auto"/>
        <w:ind w:left="706" w:right="0" w:firstLine="0"/>
        <w:jc w:val="left"/>
      </w:pPr>
      <w:r>
        <w:t xml:space="preserve"> </w:t>
      </w:r>
    </w:p>
    <w:p w:rsidR="004A0274" w:rsidRDefault="00067A48">
      <w:pPr>
        <w:spacing w:after="59" w:line="259" w:lineRule="auto"/>
        <w:ind w:left="706" w:right="0" w:firstLine="0"/>
        <w:jc w:val="left"/>
      </w:pPr>
      <w:r>
        <w:t xml:space="preserve"> </w:t>
      </w:r>
    </w:p>
    <w:p w:rsidR="004A0274" w:rsidRDefault="00067A48">
      <w:pPr>
        <w:spacing w:after="681" w:line="259" w:lineRule="auto"/>
        <w:ind w:left="706" w:right="0" w:firstLine="0"/>
        <w:jc w:val="left"/>
      </w:pPr>
      <w:r>
        <w:rPr>
          <w:sz w:val="20"/>
        </w:rPr>
        <w:t xml:space="preserve"> </w:t>
      </w:r>
    </w:p>
    <w:p w:rsidR="004A0274" w:rsidRDefault="00067A48">
      <w:pPr>
        <w:pStyle w:val="Ttulo2"/>
        <w:ind w:left="2112" w:right="567"/>
      </w:pPr>
      <w:r>
        <w:lastRenderedPageBreak/>
        <w:t xml:space="preserve">DIRECCIÓN GENERAL DE CIENCIA E INVESTIGACIÓN  </w:t>
      </w:r>
    </w:p>
    <w:p w:rsidR="004A0274" w:rsidRDefault="00067A48">
      <w:pPr>
        <w:spacing w:after="0" w:line="259" w:lineRule="auto"/>
        <w:ind w:left="0" w:right="305" w:firstLine="0"/>
        <w:jc w:val="center"/>
      </w:pPr>
      <w:r>
        <w:rPr>
          <w:b/>
        </w:rPr>
        <w:t xml:space="preserve"> </w:t>
      </w:r>
    </w:p>
    <w:p w:rsidR="004A0274" w:rsidRDefault="00067A48">
      <w:pPr>
        <w:numPr>
          <w:ilvl w:val="0"/>
          <w:numId w:val="1"/>
        </w:numPr>
        <w:spacing w:after="263" w:line="259" w:lineRule="auto"/>
        <w:ind w:right="0" w:hanging="360"/>
        <w:jc w:val="left"/>
      </w:pPr>
      <w:r>
        <w:rPr>
          <w:b/>
          <w:u w:val="single" w:color="000000"/>
        </w:rPr>
        <w:t>PERSONA INVESTIGADOR TUTORA</w:t>
      </w:r>
      <w:r>
        <w:rPr>
          <w:b/>
        </w:rPr>
        <w:t xml:space="preserve"> </w:t>
      </w:r>
    </w:p>
    <w:p w:rsidR="004A0274" w:rsidRDefault="00067A48">
      <w:pPr>
        <w:numPr>
          <w:ilvl w:val="1"/>
          <w:numId w:val="1"/>
        </w:numPr>
        <w:spacing w:after="259" w:line="259" w:lineRule="auto"/>
        <w:ind w:right="1052" w:hanging="137"/>
      </w:pPr>
      <w:r>
        <w:t>Nombre y apellidos.</w:t>
      </w:r>
      <w:bookmarkStart w:id="0" w:name="_GoBack"/>
      <w:bookmarkEnd w:id="0"/>
    </w:p>
    <w:p w:rsidR="004A0274" w:rsidRDefault="00067A48">
      <w:pPr>
        <w:numPr>
          <w:ilvl w:val="1"/>
          <w:numId w:val="1"/>
        </w:numPr>
        <w:spacing w:after="239" w:line="259" w:lineRule="auto"/>
        <w:ind w:right="1052" w:hanging="137"/>
      </w:pPr>
      <w:r>
        <w:t xml:space="preserve">NIF/ NIE/ Pasaporte. </w:t>
      </w:r>
    </w:p>
    <w:p w:rsidR="004A0274" w:rsidRDefault="00067A48">
      <w:pPr>
        <w:spacing w:after="203" w:line="337" w:lineRule="auto"/>
        <w:ind w:left="1267" w:right="902"/>
        <w:jc w:val="left"/>
      </w:pPr>
      <w:r>
        <w:rPr>
          <w:sz w:val="20"/>
        </w:rPr>
        <w:t xml:space="preserve">  (</w:t>
      </w:r>
      <w:r>
        <w:rPr>
          <w:i/>
          <w:sz w:val="20"/>
        </w:rPr>
        <w:t xml:space="preserve">Si la persona se identifica con pasaporte deberá aportar una copia del documento junto a esta memoria y el centro beneficiario lo incorporará a la herramienta de presentación de la </w:t>
      </w:r>
      <w:r>
        <w:rPr>
          <w:i/>
          <w:sz w:val="20"/>
        </w:rPr>
        <w:t xml:space="preserve">solicitud). </w:t>
      </w:r>
    </w:p>
    <w:p w:rsidR="004A0274" w:rsidRDefault="00067A48">
      <w:pPr>
        <w:numPr>
          <w:ilvl w:val="1"/>
          <w:numId w:val="1"/>
        </w:numPr>
        <w:ind w:right="1052" w:hanging="137"/>
      </w:pPr>
      <w:r>
        <w:t xml:space="preserve">Denominación y referencia del grupo de investigación al que pertenece la persona investigadora tutora </w:t>
      </w:r>
    </w:p>
    <w:p w:rsidR="004A0274" w:rsidRDefault="00067A48">
      <w:pPr>
        <w:spacing w:after="203" w:line="337" w:lineRule="auto"/>
        <w:ind w:left="1424" w:right="902"/>
        <w:jc w:val="left"/>
      </w:pPr>
      <w:r>
        <w:rPr>
          <w:sz w:val="20"/>
        </w:rPr>
        <w:t>(</w:t>
      </w:r>
      <w:r>
        <w:rPr>
          <w:i/>
          <w:sz w:val="20"/>
        </w:rPr>
        <w:t>Incluir la denominación tal y como consta en la Resolución de 20 de abril de 2023, del Director General de Investigación e Innovación, o en</w:t>
      </w:r>
      <w:r>
        <w:rPr>
          <w:i/>
          <w:sz w:val="20"/>
        </w:rPr>
        <w:t xml:space="preserve"> las posteriores de actualización). </w:t>
      </w:r>
    </w:p>
    <w:p w:rsidR="004A0274" w:rsidRDefault="00067A48">
      <w:pPr>
        <w:numPr>
          <w:ilvl w:val="1"/>
          <w:numId w:val="1"/>
        </w:numPr>
        <w:spacing w:after="259" w:line="259" w:lineRule="auto"/>
        <w:ind w:right="1052" w:hanging="137"/>
      </w:pPr>
      <w:r>
        <w:t xml:space="preserve">Correo electrónico. </w:t>
      </w:r>
    </w:p>
    <w:p w:rsidR="004A0274" w:rsidRDefault="00067A48">
      <w:pPr>
        <w:numPr>
          <w:ilvl w:val="1"/>
          <w:numId w:val="1"/>
        </w:numPr>
        <w:spacing w:after="0" w:line="506" w:lineRule="auto"/>
        <w:ind w:right="1052" w:hanging="137"/>
      </w:pPr>
      <w:r>
        <w:t xml:space="preserve">Teléfono 1. - Teléfono 2. </w:t>
      </w:r>
    </w:p>
    <w:p w:rsidR="004A0274" w:rsidRDefault="00067A48">
      <w:pPr>
        <w:numPr>
          <w:ilvl w:val="1"/>
          <w:numId w:val="1"/>
        </w:numPr>
        <w:ind w:right="1052" w:hanging="137"/>
      </w:pPr>
      <w:r>
        <w:t xml:space="preserve">Carácter de la relación laboral o estatutaria con el centro u organismo de investigación: </w:t>
      </w:r>
      <w:r>
        <w:rPr>
          <w:i/>
          <w:sz w:val="20"/>
        </w:rPr>
        <w:t xml:space="preserve">(señale la opción que corresponda) </w:t>
      </w:r>
    </w:p>
    <w:p w:rsidR="004A0274" w:rsidRDefault="00067A48">
      <w:pPr>
        <w:tabs>
          <w:tab w:val="center" w:pos="1534"/>
          <w:tab w:val="center" w:pos="2299"/>
        </w:tabs>
        <w:spacing w:after="99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t>Fija</w:t>
      </w:r>
      <w:r>
        <w:rPr>
          <w:sz w:val="20"/>
        </w:rPr>
        <w:t xml:space="preserve"> </w:t>
      </w:r>
    </w:p>
    <w:p w:rsidR="004A0274" w:rsidRDefault="00067A48">
      <w:pPr>
        <w:ind w:left="1426" w:right="1052" w:firstLine="120"/>
      </w:pPr>
      <w:r>
        <w:t xml:space="preserve"> Temporal. En este caso, el centro u organismo de investigación aportará el documento de compromiso de vinculación durante todo el periodo de vigencia de la ayuda postdoctoral. </w:t>
      </w:r>
    </w:p>
    <w:p w:rsidR="004A0274" w:rsidRDefault="00067A48">
      <w:pPr>
        <w:numPr>
          <w:ilvl w:val="1"/>
          <w:numId w:val="1"/>
        </w:numPr>
        <w:ind w:right="1052" w:hanging="137"/>
      </w:pPr>
      <w:r>
        <w:t>Supuesto de atención y cuidado de hijos o hijas menores de seis años en el per</w:t>
      </w:r>
      <w:r>
        <w:t xml:space="preserve">iodo comprendido entre el 1 de enero de 2018 y el 31 de diciembre de 2024.  </w:t>
      </w:r>
    </w:p>
    <w:p w:rsidR="004A0274" w:rsidRDefault="00067A48">
      <w:pPr>
        <w:spacing w:after="11"/>
        <w:ind w:left="1982" w:right="1052" w:hanging="228"/>
      </w:pPr>
      <w:r>
        <w:t xml:space="preserve"> Si. En este caso, la persona investigadora responsable deberá aportar el documento que acredite la situación de dedicación de la atención y cuidado de los menores. </w:t>
      </w:r>
    </w:p>
    <w:p w:rsidR="004A0274" w:rsidRDefault="00067A48">
      <w:pPr>
        <w:spacing w:after="79" w:line="259" w:lineRule="auto"/>
        <w:ind w:left="1764" w:right="1052"/>
      </w:pPr>
      <w:r>
        <w:t xml:space="preserve"> No. </w:t>
      </w:r>
    </w:p>
    <w:p w:rsidR="004A0274" w:rsidRDefault="00067A48">
      <w:pPr>
        <w:spacing w:after="278" w:line="259" w:lineRule="auto"/>
        <w:ind w:left="706" w:right="0" w:firstLine="0"/>
        <w:jc w:val="left"/>
      </w:pPr>
      <w:r>
        <w:rPr>
          <w:b/>
        </w:rPr>
        <w:t xml:space="preserve"> </w:t>
      </w:r>
    </w:p>
    <w:p w:rsidR="004A0274" w:rsidRDefault="00067A48">
      <w:pPr>
        <w:spacing w:after="0" w:line="259" w:lineRule="auto"/>
        <w:ind w:left="706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4A0274" w:rsidRDefault="00067A48">
      <w:pPr>
        <w:spacing w:after="0" w:line="259" w:lineRule="auto"/>
        <w:ind w:left="706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A0274" w:rsidRDefault="00067A48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b/>
          <w:sz w:val="18"/>
        </w:rPr>
        <w:t xml:space="preserve"> </w:t>
      </w:r>
    </w:p>
    <w:p w:rsidR="004A0274" w:rsidRDefault="00067A48">
      <w:pPr>
        <w:spacing w:after="3" w:line="259" w:lineRule="auto"/>
        <w:ind w:left="77" w:right="-15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42673</wp:posOffset>
            </wp:positionH>
            <wp:positionV relativeFrom="paragraph">
              <wp:posOffset>-6332</wp:posOffset>
            </wp:positionV>
            <wp:extent cx="1696212" cy="661416"/>
            <wp:effectExtent l="0" t="0" r="0" b="0"/>
            <wp:wrapSquare wrapText="bothSides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6212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Subvenciones para la formación postdoctoral </w:t>
      </w:r>
    </w:p>
    <w:p w:rsidR="004A0274" w:rsidRDefault="00067A48">
      <w:pPr>
        <w:spacing w:after="3" w:line="259" w:lineRule="auto"/>
        <w:ind w:left="77" w:right="1524"/>
        <w:jc w:val="right"/>
      </w:pPr>
      <w:r>
        <w:rPr>
          <w:b/>
          <w:sz w:val="18"/>
        </w:rPr>
        <w:t xml:space="preserve">2025-2027 </w:t>
      </w:r>
    </w:p>
    <w:p w:rsidR="004A0274" w:rsidRDefault="00067A48">
      <w:pPr>
        <w:spacing w:after="0" w:line="259" w:lineRule="auto"/>
        <w:ind w:left="67" w:right="0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A0274" w:rsidRDefault="00067A48">
      <w:pPr>
        <w:spacing w:after="40" w:line="259" w:lineRule="auto"/>
        <w:ind w:left="77" w:right="729"/>
        <w:jc w:val="right"/>
      </w:pPr>
      <w:r>
        <w:rPr>
          <w:b/>
          <w:sz w:val="18"/>
        </w:rPr>
        <w:t xml:space="preserve">PROGRAMA ODÓN DE BUEN </w:t>
      </w:r>
    </w:p>
    <w:p w:rsidR="004A0274" w:rsidRDefault="00067A48">
      <w:pPr>
        <w:spacing w:after="0" w:line="259" w:lineRule="auto"/>
        <w:ind w:left="566" w:right="0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b/>
          <w:sz w:val="18"/>
        </w:rPr>
        <w:t xml:space="preserve">  </w:t>
      </w:r>
    </w:p>
    <w:p w:rsidR="004A0274" w:rsidRDefault="00067A48">
      <w:pPr>
        <w:spacing w:after="0" w:line="259" w:lineRule="auto"/>
        <w:ind w:left="67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A0274" w:rsidRDefault="00067A48">
      <w:pPr>
        <w:spacing w:after="3" w:line="259" w:lineRule="auto"/>
        <w:ind w:left="706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A0274" w:rsidRDefault="00067A48">
      <w:pPr>
        <w:numPr>
          <w:ilvl w:val="0"/>
          <w:numId w:val="1"/>
        </w:numPr>
        <w:spacing w:after="185" w:line="333" w:lineRule="auto"/>
        <w:ind w:right="0" w:hanging="360"/>
        <w:jc w:val="left"/>
      </w:pPr>
      <w:r>
        <w:rPr>
          <w:b/>
          <w:u w:val="single" w:color="000000"/>
        </w:rPr>
        <w:t>EQUIPO DE INVESTIGACIÓN EN EL QUE SE INTEGRA EL PERSONAL</w:t>
      </w:r>
      <w:r>
        <w:rPr>
          <w:b/>
        </w:rPr>
        <w:t xml:space="preserve"> </w:t>
      </w:r>
      <w:r>
        <w:rPr>
          <w:b/>
          <w:u w:val="single" w:color="000000"/>
        </w:rPr>
        <w:t>DOCTOR</w:t>
      </w:r>
      <w:r>
        <w:rPr>
          <w:b/>
        </w:rPr>
        <w:t xml:space="preserve">.    </w:t>
      </w:r>
    </w:p>
    <w:p w:rsidR="004A0274" w:rsidRDefault="00067A48">
      <w:pPr>
        <w:numPr>
          <w:ilvl w:val="0"/>
          <w:numId w:val="2"/>
        </w:numPr>
        <w:ind w:left="1157" w:right="1052" w:hanging="466"/>
      </w:pPr>
      <w:r>
        <w:t xml:space="preserve">Relación de personas que lo forman y su pertenencia o no a grupos de investigación reconocidos por el Gobierno de Aragón. </w:t>
      </w:r>
    </w:p>
    <w:p w:rsidR="004A0274" w:rsidRDefault="00067A48">
      <w:pPr>
        <w:numPr>
          <w:ilvl w:val="0"/>
          <w:numId w:val="2"/>
        </w:numPr>
        <w:ind w:left="1157" w:right="1052" w:hanging="466"/>
      </w:pPr>
      <w:r>
        <w:lastRenderedPageBreak/>
        <w:t>Contribuciones científico-técnicas y aportaciones a la sociedad en el marco del desarrollo tecnológico, la innovación, la difusión ci</w:t>
      </w:r>
      <w:r>
        <w:t xml:space="preserve">entífica y actuaciones similares. </w:t>
      </w:r>
    </w:p>
    <w:p w:rsidR="004A0274" w:rsidRDefault="00067A48">
      <w:pPr>
        <w:numPr>
          <w:ilvl w:val="0"/>
          <w:numId w:val="2"/>
        </w:numPr>
        <w:ind w:left="1157" w:right="1052" w:hanging="466"/>
      </w:pPr>
      <w:r>
        <w:t xml:space="preserve">Relación de proyectos competitivos internacionales, nacionales y regionales de I+D+i, así como contratos de servicios de investigación con entidades públicas o privadas, realizados o iniciados en el período de referencia </w:t>
      </w:r>
      <w:r>
        <w:t xml:space="preserve">señalado. </w:t>
      </w:r>
    </w:p>
    <w:p w:rsidR="004A0274" w:rsidRDefault="00067A48">
      <w:pPr>
        <w:numPr>
          <w:ilvl w:val="0"/>
          <w:numId w:val="2"/>
        </w:numPr>
        <w:ind w:left="1157" w:right="1052" w:hanging="466"/>
      </w:pPr>
      <w:r>
        <w:t>Descripción de la capacidad formativa pre y postdoctoral del equipo de investigación, incorporando una relación de las tesis realizadas o en curso, descripción del desarrollo profesional de los doctores egresados del equipo, así como descripción</w:t>
      </w:r>
      <w:r>
        <w:t xml:space="preserve"> del contexto científico-técnico en el que se incorpora el candidato o candidata. </w:t>
      </w:r>
    </w:p>
    <w:p w:rsidR="004A0274" w:rsidRDefault="00067A48">
      <w:pPr>
        <w:numPr>
          <w:ilvl w:val="0"/>
          <w:numId w:val="2"/>
        </w:numPr>
        <w:ind w:left="1157" w:right="1052" w:hanging="466"/>
      </w:pPr>
      <w:r>
        <w:t>Descripción de la capacidad de internacionalización del grupo, colaboración con organismos y grupos internaciones, así como la participación en programas y acciones internac</w:t>
      </w:r>
      <w:r>
        <w:t xml:space="preserve">ionales. </w:t>
      </w:r>
    </w:p>
    <w:p w:rsidR="004A0274" w:rsidRDefault="00067A48">
      <w:pPr>
        <w:pStyle w:val="Ttulo2"/>
        <w:ind w:left="701" w:right="567"/>
      </w:pPr>
      <w:r>
        <w:t xml:space="preserve">Información básica sobre protección de datos </w:t>
      </w:r>
    </w:p>
    <w:p w:rsidR="004A0274" w:rsidRDefault="00067A48">
      <w:pPr>
        <w:spacing w:after="0" w:line="259" w:lineRule="auto"/>
        <w:ind w:left="706" w:right="0" w:firstLine="0"/>
        <w:jc w:val="left"/>
      </w:pPr>
      <w:r>
        <w:rPr>
          <w:b/>
        </w:rPr>
        <w:t xml:space="preserve"> </w:t>
      </w:r>
    </w:p>
    <w:p w:rsidR="004A0274" w:rsidRDefault="00067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1" w:line="251" w:lineRule="auto"/>
        <w:ind w:left="595" w:right="1115"/>
        <w:jc w:val="left"/>
      </w:pPr>
      <w:r>
        <w:rPr>
          <w:sz w:val="20"/>
        </w:rPr>
        <w:t xml:space="preserve">El </w:t>
      </w:r>
      <w:r>
        <w:rPr>
          <w:b/>
          <w:sz w:val="20"/>
        </w:rPr>
        <w:t xml:space="preserve">responsable </w:t>
      </w:r>
      <w:r>
        <w:rPr>
          <w:sz w:val="20"/>
        </w:rPr>
        <w:t xml:space="preserve">de tratar los datos es la Dirección General de Ciencia e Investigación del Departamento de Empleo, Ciencia y Universidades. </w:t>
      </w:r>
    </w:p>
    <w:p w:rsidR="004A0274" w:rsidRDefault="00067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1" w:line="251" w:lineRule="auto"/>
        <w:ind w:left="595" w:right="1115"/>
        <w:jc w:val="left"/>
      </w:pPr>
      <w:r>
        <w:rPr>
          <w:sz w:val="20"/>
        </w:rPr>
        <w:t xml:space="preserve">La </w:t>
      </w:r>
      <w:r>
        <w:rPr>
          <w:b/>
          <w:sz w:val="20"/>
        </w:rPr>
        <w:t>finalidad</w:t>
      </w:r>
      <w:r>
        <w:rPr>
          <w:sz w:val="20"/>
        </w:rPr>
        <w:t xml:space="preserve"> del tratamiento de los datos es la gestión de las subvenciones en materia de ciencia e investigación y del reconocimiento de grupos de investigación.  </w:t>
      </w:r>
    </w:p>
    <w:p w:rsidR="004A0274" w:rsidRDefault="00067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1" w:line="251" w:lineRule="auto"/>
        <w:ind w:left="595" w:right="1115"/>
        <w:jc w:val="left"/>
      </w:pPr>
      <w:r>
        <w:rPr>
          <w:sz w:val="20"/>
        </w:rPr>
        <w:t xml:space="preserve">La </w:t>
      </w:r>
      <w:r>
        <w:rPr>
          <w:b/>
          <w:sz w:val="20"/>
        </w:rPr>
        <w:t>legitimación</w:t>
      </w:r>
      <w:r>
        <w:rPr>
          <w:sz w:val="20"/>
        </w:rPr>
        <w:t xml:space="preserve"> para realizar el tratamiento de datos nos la da el cumplimiento de una obligación legal</w:t>
      </w:r>
      <w:r>
        <w:rPr>
          <w:sz w:val="20"/>
        </w:rPr>
        <w:t xml:space="preserve">. </w:t>
      </w:r>
    </w:p>
    <w:p w:rsidR="004A0274" w:rsidRDefault="00067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1" w:line="251" w:lineRule="auto"/>
        <w:ind w:left="595" w:right="1115"/>
        <w:jc w:val="left"/>
      </w:pPr>
      <w:r>
        <w:rPr>
          <w:sz w:val="20"/>
        </w:rPr>
        <w:t xml:space="preserve">No vamos a comunicar tus datos a terceros </w:t>
      </w:r>
      <w:r>
        <w:rPr>
          <w:b/>
          <w:sz w:val="20"/>
        </w:rPr>
        <w:t>destinatarios</w:t>
      </w:r>
      <w:r>
        <w:rPr>
          <w:sz w:val="20"/>
        </w:rPr>
        <w:t xml:space="preserve"> salvo obligación legal. </w:t>
      </w:r>
    </w:p>
    <w:p w:rsidR="004A0274" w:rsidRDefault="00067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1" w:lineRule="auto"/>
        <w:ind w:left="595" w:right="1115"/>
        <w:jc w:val="left"/>
      </w:pPr>
      <w:r>
        <w:rPr>
          <w:sz w:val="20"/>
        </w:rPr>
        <w:t xml:space="preserve">Podrás ejercer tus </w:t>
      </w:r>
      <w:r>
        <w:rPr>
          <w:b/>
          <w:sz w:val="20"/>
        </w:rPr>
        <w:t xml:space="preserve">derechos </w:t>
      </w:r>
      <w:r>
        <w:rPr>
          <w:sz w:val="20"/>
        </w:rPr>
        <w:t xml:space="preserve">de </w:t>
      </w:r>
      <w:r>
        <w:rPr>
          <w:sz w:val="20"/>
          <w:u w:val="single" w:color="000000"/>
        </w:rPr>
        <w:t>acceso</w:t>
      </w:r>
      <w:r>
        <w:rPr>
          <w:sz w:val="20"/>
        </w:rPr>
        <w:t xml:space="preserve">, </w:t>
      </w:r>
      <w:r>
        <w:rPr>
          <w:sz w:val="20"/>
          <w:u w:val="single" w:color="000000"/>
        </w:rPr>
        <w:t>rectificación</w:t>
      </w:r>
      <w:r>
        <w:rPr>
          <w:sz w:val="20"/>
        </w:rPr>
        <w:t xml:space="preserve">, </w:t>
      </w:r>
      <w:r>
        <w:rPr>
          <w:sz w:val="20"/>
          <w:u w:val="single" w:color="000000"/>
        </w:rPr>
        <w:t>supresión</w:t>
      </w:r>
      <w:r>
        <w:rPr>
          <w:sz w:val="20"/>
        </w:rPr>
        <w:t xml:space="preserve"> y </w:t>
      </w:r>
      <w:r>
        <w:rPr>
          <w:sz w:val="20"/>
          <w:u w:val="single" w:color="000000"/>
        </w:rPr>
        <w:t>portabilidad de los datos</w:t>
      </w:r>
      <w:r>
        <w:rPr>
          <w:sz w:val="20"/>
        </w:rPr>
        <w:t xml:space="preserve"> o de </w:t>
      </w:r>
      <w:r>
        <w:rPr>
          <w:sz w:val="20"/>
          <w:u w:val="single" w:color="000000"/>
        </w:rPr>
        <w:t xml:space="preserve">limitación </w:t>
      </w:r>
      <w:r>
        <w:rPr>
          <w:sz w:val="20"/>
        </w:rPr>
        <w:t xml:space="preserve">y </w:t>
      </w:r>
      <w:r>
        <w:rPr>
          <w:sz w:val="20"/>
          <w:u w:val="single" w:color="000000"/>
        </w:rPr>
        <w:t>oposición</w:t>
      </w:r>
      <w:r>
        <w:rPr>
          <w:sz w:val="20"/>
        </w:rPr>
        <w:t xml:space="preserve"> a su tratamiento, así como a </w:t>
      </w:r>
      <w:r>
        <w:rPr>
          <w:sz w:val="20"/>
          <w:u w:val="single" w:color="000000"/>
        </w:rPr>
        <w:t>no ser objeto de decisiones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individuales automatizadas</w:t>
      </w:r>
      <w:r>
        <w:rPr>
          <w:sz w:val="20"/>
        </w:rPr>
        <w:t xml:space="preserve">   a través de la sede electrónica de la Administración de la Comunidad Autónoma de Aragón con los formularios normalizados disponibles. </w:t>
      </w:r>
    </w:p>
    <w:p w:rsidR="004A0274" w:rsidRDefault="00067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85" w:right="1115" w:firstLine="0"/>
        <w:jc w:val="left"/>
      </w:pPr>
      <w:r>
        <w:rPr>
          <w:sz w:val="20"/>
        </w:rPr>
        <w:t xml:space="preserve">  </w:t>
      </w:r>
    </w:p>
    <w:p w:rsidR="004A0274" w:rsidRDefault="00067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7" w:line="253" w:lineRule="auto"/>
        <w:ind w:left="585" w:right="1115" w:firstLine="0"/>
      </w:pPr>
      <w:r>
        <w:rPr>
          <w:sz w:val="20"/>
        </w:rPr>
        <w:t xml:space="preserve">Existe </w:t>
      </w:r>
      <w:r>
        <w:rPr>
          <w:b/>
          <w:sz w:val="20"/>
        </w:rPr>
        <w:t>información adicional</w:t>
      </w:r>
      <w:r>
        <w:rPr>
          <w:sz w:val="20"/>
        </w:rPr>
        <w:t xml:space="preserve"> en el “Registro de Actividades de Tratamiento del Gobierno de Aragón” identificando la actividad 588 “Subvenciones en materia de Ciencia e Investigación” </w:t>
      </w:r>
      <w:r>
        <w:rPr>
          <w:color w:val="0000FF"/>
          <w:sz w:val="20"/>
          <w:u w:val="single" w:color="0000FF"/>
        </w:rPr>
        <w:t>https://protecciondatos.aragon.es/registro-actividades/588</w:t>
      </w:r>
      <w:r>
        <w:rPr>
          <w:sz w:val="20"/>
        </w:rPr>
        <w:t xml:space="preserve"> </w:t>
      </w:r>
    </w:p>
    <w:p w:rsidR="004A0274" w:rsidRDefault="00067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2" w:line="259" w:lineRule="auto"/>
        <w:ind w:left="585" w:right="1115" w:firstLine="0"/>
        <w:jc w:val="left"/>
      </w:pPr>
      <w:r>
        <w:rPr>
          <w:i/>
          <w:sz w:val="20"/>
        </w:rPr>
        <w:t xml:space="preserve"> </w:t>
      </w:r>
    </w:p>
    <w:p w:rsidR="004A0274" w:rsidRDefault="00067A48">
      <w:pPr>
        <w:spacing w:after="0" w:line="259" w:lineRule="auto"/>
        <w:ind w:left="2112" w:right="567"/>
        <w:jc w:val="left"/>
      </w:pPr>
      <w:r>
        <w:rPr>
          <w:b/>
        </w:rPr>
        <w:t>DIRECCIÓN GENERAL DE CIENCIA E INVESTIG</w:t>
      </w:r>
      <w:r>
        <w:rPr>
          <w:b/>
        </w:rPr>
        <w:t xml:space="preserve">ACIÓN  </w:t>
      </w:r>
    </w:p>
    <w:p w:rsidR="004A0274" w:rsidRDefault="00067A48">
      <w:pPr>
        <w:spacing w:after="0" w:line="259" w:lineRule="auto"/>
        <w:ind w:left="0" w:right="305" w:firstLine="0"/>
        <w:jc w:val="center"/>
      </w:pPr>
      <w:r>
        <w:rPr>
          <w:b/>
        </w:rPr>
        <w:t xml:space="preserve"> </w:t>
      </w:r>
    </w:p>
    <w:p w:rsidR="004A0274" w:rsidRDefault="00067A48">
      <w:pPr>
        <w:spacing w:after="201" w:line="259" w:lineRule="auto"/>
        <w:ind w:left="706" w:right="0" w:firstLine="0"/>
        <w:jc w:val="left"/>
      </w:pPr>
      <w:r>
        <w:t xml:space="preserve"> </w:t>
      </w:r>
    </w:p>
    <w:p w:rsidR="004A0274" w:rsidRDefault="00067A48">
      <w:pPr>
        <w:spacing w:after="199" w:line="259" w:lineRule="auto"/>
        <w:ind w:left="0" w:right="301" w:firstLine="0"/>
        <w:jc w:val="center"/>
      </w:pPr>
      <w:r>
        <w:t xml:space="preserve"> </w:t>
      </w:r>
    </w:p>
    <w:p w:rsidR="004A0274" w:rsidRDefault="00067A48">
      <w:pPr>
        <w:spacing w:after="201" w:line="259" w:lineRule="auto"/>
        <w:ind w:left="3696" w:right="1052"/>
      </w:pPr>
      <w:r>
        <w:t xml:space="preserve">Firmado electrónicamente </w:t>
      </w:r>
    </w:p>
    <w:p w:rsidR="004A0274" w:rsidRDefault="00067A48">
      <w:pPr>
        <w:pStyle w:val="Ttulo2"/>
        <w:ind w:left="0" w:right="3198" w:firstLine="0"/>
        <w:jc w:val="right"/>
      </w:pPr>
      <w:r>
        <w:rPr>
          <w:b w:val="0"/>
        </w:rPr>
        <w:t xml:space="preserve">LA PERSONA INVESTIGADORA TUTORA </w:t>
      </w:r>
    </w:p>
    <w:sectPr w:rsidR="004A0274">
      <w:pgSz w:w="11900" w:h="16840"/>
      <w:pgMar w:top="670" w:right="625" w:bottom="575" w:left="9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05B86"/>
    <w:multiLevelType w:val="hybridMultilevel"/>
    <w:tmpl w:val="C4989148"/>
    <w:lvl w:ilvl="0" w:tplc="04DA67DA">
      <w:start w:val="1"/>
      <w:numFmt w:val="lowerLetter"/>
      <w:lvlText w:val="%1)"/>
      <w:lvlJc w:val="left"/>
      <w:pPr>
        <w:ind w:left="1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027146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8C1432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FA1EB4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23AC6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82EA9A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876F0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6C960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EEFD98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656299"/>
    <w:multiLevelType w:val="hybridMultilevel"/>
    <w:tmpl w:val="B5BC8110"/>
    <w:lvl w:ilvl="0" w:tplc="AEC8C04A">
      <w:start w:val="1"/>
      <w:numFmt w:val="decimal"/>
      <w:lvlText w:val="%1."/>
      <w:lvlJc w:val="left"/>
      <w:pPr>
        <w:ind w:left="14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ADE3E">
      <w:start w:val="1"/>
      <w:numFmt w:val="bullet"/>
      <w:lvlText w:val="-"/>
      <w:lvlJc w:val="left"/>
      <w:pPr>
        <w:ind w:left="1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3A9B68">
      <w:start w:val="1"/>
      <w:numFmt w:val="bullet"/>
      <w:lvlText w:val="▪"/>
      <w:lvlJc w:val="left"/>
      <w:pPr>
        <w:ind w:left="1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4EBF20">
      <w:start w:val="1"/>
      <w:numFmt w:val="bullet"/>
      <w:lvlText w:val="•"/>
      <w:lvlJc w:val="left"/>
      <w:pPr>
        <w:ind w:left="2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0C7C0">
      <w:start w:val="1"/>
      <w:numFmt w:val="bullet"/>
      <w:lvlText w:val="o"/>
      <w:lvlJc w:val="left"/>
      <w:pPr>
        <w:ind w:left="3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EFB78">
      <w:start w:val="1"/>
      <w:numFmt w:val="bullet"/>
      <w:lvlText w:val="▪"/>
      <w:lvlJc w:val="left"/>
      <w:pPr>
        <w:ind w:left="3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C4586">
      <w:start w:val="1"/>
      <w:numFmt w:val="bullet"/>
      <w:lvlText w:val="•"/>
      <w:lvlJc w:val="left"/>
      <w:pPr>
        <w:ind w:left="4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24D70">
      <w:start w:val="1"/>
      <w:numFmt w:val="bullet"/>
      <w:lvlText w:val="o"/>
      <w:lvlJc w:val="left"/>
      <w:pPr>
        <w:ind w:left="5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3CB7DE">
      <w:start w:val="1"/>
      <w:numFmt w:val="bullet"/>
      <w:lvlText w:val="▪"/>
      <w:lvlJc w:val="left"/>
      <w:pPr>
        <w:ind w:left="5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74"/>
    <w:rsid w:val="00067A48"/>
    <w:rsid w:val="004A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D37F"/>
  <w15:docId w15:val="{357F6B9E-7DB4-46B9-B141-7ED53299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4" w:line="340" w:lineRule="auto"/>
      <w:ind w:left="716" w:right="106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59"/>
      <w:ind w:right="363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363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I_DOC_HISTORIAL</vt:lpstr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I_DOC_HISTORIAL</dc:title>
  <dc:subject/>
  <dc:creator>rbernal</dc:creator>
  <cp:keywords/>
  <cp:lastModifiedBy>usuario</cp:lastModifiedBy>
  <cp:revision>2</cp:revision>
  <dcterms:created xsi:type="dcterms:W3CDTF">2025-02-26T11:24:00Z</dcterms:created>
  <dcterms:modified xsi:type="dcterms:W3CDTF">2025-02-26T11:24:00Z</dcterms:modified>
</cp:coreProperties>
</file>